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66"/>
        <w:tblOverlap w:val="never"/>
        <w:tblW w:w="9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2982"/>
        <w:gridCol w:w="2338"/>
        <w:gridCol w:w="2863"/>
      </w:tblGrid>
      <w:tr w:rsidR="006D29D5" w:rsidTr="002F61CB">
        <w:trPr>
          <w:trHeight w:val="82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合作机构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类 型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□非银行金融机构    □运营支持经济组织      □其他</w:t>
            </w:r>
          </w:p>
        </w:tc>
      </w:tr>
      <w:tr w:rsidR="006D29D5" w:rsidTr="002F61CB">
        <w:trPr>
          <w:trHeight w:val="38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29D5" w:rsidTr="002F61CB">
        <w:trPr>
          <w:trHeight w:val="42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万元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成立年限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29D5" w:rsidTr="002F61CB">
        <w:trPr>
          <w:trHeight w:val="43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资产负债率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29D5" w:rsidTr="002F61CB">
        <w:trPr>
          <w:trHeight w:val="52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法人代表身证件号码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29D5" w:rsidTr="002F61CB">
        <w:trPr>
          <w:trHeight w:val="38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控股股东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控股股东身份证号码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29D5" w:rsidTr="002F61CB">
        <w:trPr>
          <w:trHeight w:val="35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地 址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29D5" w:rsidTr="002F61CB">
        <w:trPr>
          <w:trHeight w:val="38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29D5" w:rsidTr="002F61CB">
        <w:trPr>
          <w:trHeight w:val="58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是否承担阶段性担保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□是         □否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承诺存入保证金比例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29D5" w:rsidTr="002F61CB">
        <w:trPr>
          <w:trHeight w:val="124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29D5" w:rsidTr="002F61CB">
        <w:trPr>
          <w:trHeight w:val="290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见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9D5" w:rsidRDefault="006D29D5" w:rsidP="002F61CB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调查人：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    签  章：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              年    月   日</w:t>
            </w:r>
          </w:p>
        </w:tc>
      </w:tr>
      <w:tr w:rsidR="006D29D5" w:rsidTr="002F61CB">
        <w:trPr>
          <w:trHeight w:val="171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见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9D5" w:rsidRDefault="006D29D5" w:rsidP="002F61CB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              审查人：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     签  章：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               年   月   日</w:t>
            </w:r>
          </w:p>
        </w:tc>
      </w:tr>
      <w:tr w:rsidR="006D29D5" w:rsidTr="002F61CB">
        <w:trPr>
          <w:trHeight w:val="195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9D5" w:rsidRDefault="006D29D5" w:rsidP="002F6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见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9D5" w:rsidRDefault="006D29D5" w:rsidP="002F61CB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              审批人：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     签  章：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 xml:space="preserve">                                                       年   月   日</w:t>
            </w:r>
          </w:p>
        </w:tc>
      </w:tr>
    </w:tbl>
    <w:p w:rsidR="006D29D5" w:rsidRDefault="006D29D5" w:rsidP="006D29D5">
      <w:pPr>
        <w:jc w:val="center"/>
        <w:rPr>
          <w:rFonts w:asciiTheme="minorEastAsia" w:hAnsiTheme="minorEastAsia"/>
          <w:b/>
          <w:bCs/>
          <w:color w:val="10000A"/>
          <w:sz w:val="32"/>
        </w:rPr>
      </w:pPr>
      <w:r>
        <w:rPr>
          <w:rFonts w:asciiTheme="minorEastAsia" w:hAnsiTheme="minorEastAsia" w:hint="eastAsia"/>
          <w:b/>
          <w:bCs/>
          <w:color w:val="10000A"/>
          <w:sz w:val="44"/>
          <w:szCs w:val="44"/>
        </w:rPr>
        <w:t>合作机构准入申请审批表</w:t>
      </w:r>
    </w:p>
    <w:p w:rsidR="00F125E8" w:rsidRPr="006D29D5" w:rsidRDefault="00F125E8"/>
    <w:sectPr w:rsidR="00F125E8" w:rsidRPr="006D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E8" w:rsidRDefault="00F125E8" w:rsidP="006D29D5">
      <w:r>
        <w:separator/>
      </w:r>
    </w:p>
  </w:endnote>
  <w:endnote w:type="continuationSeparator" w:id="1">
    <w:p w:rsidR="00F125E8" w:rsidRDefault="00F125E8" w:rsidP="006D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E8" w:rsidRDefault="00F125E8" w:rsidP="006D29D5">
      <w:r>
        <w:separator/>
      </w:r>
    </w:p>
  </w:footnote>
  <w:footnote w:type="continuationSeparator" w:id="1">
    <w:p w:rsidR="00F125E8" w:rsidRDefault="00F125E8" w:rsidP="006D2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9D5"/>
    <w:rsid w:val="006D29D5"/>
    <w:rsid w:val="00F1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9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9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Chinese ORG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2019-01-17T08:24:00Z</dcterms:created>
  <dcterms:modified xsi:type="dcterms:W3CDTF">2019-01-17T08:24:00Z</dcterms:modified>
</cp:coreProperties>
</file>